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84D1" w14:textId="1F79BACB" w:rsidR="008B331D" w:rsidRDefault="00000000">
      <w:pPr>
        <w:pStyle w:val="CRCoverPage"/>
        <w:tabs>
          <w:tab w:val="right" w:pos="9639"/>
        </w:tabs>
        <w:spacing w:after="0"/>
        <w:rPr>
          <w:b/>
          <w:i/>
          <w:sz w:val="28"/>
        </w:rPr>
      </w:pPr>
      <w:r>
        <w:rPr>
          <w:b/>
          <w:sz w:val="24"/>
        </w:rPr>
        <w:t>3GPP TSG-SA5 Meeting #</w:t>
      </w:r>
      <w:r w:rsidR="00854BA1">
        <w:rPr>
          <w:b/>
          <w:sz w:val="24"/>
        </w:rPr>
        <w:t>161</w:t>
      </w:r>
      <w:r>
        <w:rPr>
          <w:b/>
          <w:i/>
          <w:sz w:val="28"/>
        </w:rPr>
        <w:tab/>
      </w:r>
      <w:r w:rsidR="00854BA1" w:rsidRPr="00854BA1">
        <w:rPr>
          <w:b/>
          <w:i/>
          <w:sz w:val="28"/>
        </w:rPr>
        <w:t>S5-</w:t>
      </w:r>
      <w:r w:rsidR="002421EE" w:rsidRPr="00854BA1">
        <w:rPr>
          <w:b/>
          <w:i/>
          <w:sz w:val="28"/>
        </w:rPr>
        <w:t>252739</w:t>
      </w:r>
    </w:p>
    <w:p w14:paraId="7D310948" w14:textId="6527AEA9" w:rsidR="008B331D" w:rsidRDefault="00854BA1">
      <w:pPr>
        <w:pStyle w:val="Header"/>
        <w:pBdr>
          <w:bottom w:val="single" w:sz="4" w:space="1" w:color="auto"/>
        </w:pBdr>
        <w:tabs>
          <w:tab w:val="right" w:pos="9638"/>
        </w:tabs>
        <w:rPr>
          <w:rFonts w:ascii="Arial" w:hAnsi="Arial"/>
          <w:b/>
          <w:sz w:val="24"/>
        </w:rPr>
      </w:pPr>
      <w:r>
        <w:rPr>
          <w:rFonts w:ascii="Arial" w:hAnsi="Arial"/>
          <w:b/>
          <w:sz w:val="24"/>
        </w:rPr>
        <w:t>Fukuoka, Japan, 19 – 23 May 2025</w:t>
      </w:r>
    </w:p>
    <w:p w14:paraId="362A8278" w14:textId="77777777" w:rsidR="00854BA1" w:rsidRDefault="00854BA1">
      <w:pPr>
        <w:pStyle w:val="Header"/>
        <w:pBdr>
          <w:bottom w:val="single" w:sz="4" w:space="1" w:color="auto"/>
        </w:pBdr>
        <w:tabs>
          <w:tab w:val="right" w:pos="9638"/>
        </w:tabs>
        <w:rPr>
          <w:rFonts w:ascii="Arial" w:eastAsia="Batang" w:hAnsi="Arial" w:cs="Arial"/>
          <w:b/>
          <w:sz w:val="24"/>
          <w:lang w:eastAsia="zh-CN"/>
        </w:rPr>
      </w:pPr>
    </w:p>
    <w:p w14:paraId="5D3E1AAC" w14:textId="280C211A" w:rsidR="008B331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D0EE3D8" w:rsidR="008B331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r w:rsidR="00854BA1">
        <w:rPr>
          <w:rFonts w:ascii="Arial" w:eastAsia="Batang" w:hAnsi="Arial" w:cs="Arial"/>
          <w:b/>
          <w:sz w:val="24"/>
          <w:szCs w:val="24"/>
          <w:lang w:eastAsia="zh-CN"/>
        </w:rPr>
        <w:t>Phase 3</w:t>
      </w:r>
    </w:p>
    <w:p w14:paraId="2A17BD57" w14:textId="5806A7E1" w:rsidR="008B331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854BA1">
        <w:rPr>
          <w:rFonts w:ascii="Arial" w:eastAsia="Batang" w:hAnsi="Arial"/>
          <w:b/>
          <w:sz w:val="24"/>
          <w:szCs w:val="24"/>
          <w:lang w:val="en-US" w:eastAsia="zh-CN"/>
        </w:rPr>
        <w:t>Approval</w:t>
      </w:r>
    </w:p>
    <w:p w14:paraId="6BC78ACB" w14:textId="77777777" w:rsidR="008B331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000000">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07976927"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0FDDDBFC" w14:textId="1BFFAE3A"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1568F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_Ph</w:t>
      </w:r>
      <w:r w:rsidR="00854BA1">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3</w:t>
      </w:r>
      <w:r w:rsidR="0006391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CH</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D4D0473" w14:textId="77777777" w:rsidR="008B331D" w:rsidRDefault="008B331D">
      <w:pPr>
        <w:pStyle w:val="Guidance"/>
      </w:pPr>
    </w:p>
    <w:p w14:paraId="1EB08892" w14:textId="77777777"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757405E1" w14:textId="77777777" w:rsidR="008B331D" w:rsidRDefault="008B331D">
      <w:pPr>
        <w:pStyle w:val="Guidance"/>
      </w:pPr>
    </w:p>
    <w:p w14:paraId="7F127575" w14:textId="77777777" w:rsidR="008B331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77777777" w:rsidR="008B331D"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000000">
            <w:pPr>
              <w:pStyle w:val="TAH"/>
            </w:pPr>
            <w:r>
              <w:t>Affects:</w:t>
            </w:r>
          </w:p>
        </w:tc>
        <w:tc>
          <w:tcPr>
            <w:tcW w:w="1275" w:type="dxa"/>
            <w:tcBorders>
              <w:left w:val="nil"/>
              <w:bottom w:val="single" w:sz="12" w:space="0" w:color="auto"/>
            </w:tcBorders>
            <w:shd w:val="clear" w:color="auto" w:fill="E0E0E0"/>
          </w:tcPr>
          <w:p w14:paraId="6867644F" w14:textId="77777777" w:rsidR="008B331D" w:rsidRDefault="00000000">
            <w:pPr>
              <w:pStyle w:val="TAH"/>
            </w:pPr>
            <w:r>
              <w:t>UICC apps</w:t>
            </w:r>
          </w:p>
        </w:tc>
        <w:tc>
          <w:tcPr>
            <w:tcW w:w="1037" w:type="dxa"/>
            <w:tcBorders>
              <w:bottom w:val="single" w:sz="12" w:space="0" w:color="auto"/>
            </w:tcBorders>
            <w:shd w:val="clear" w:color="auto" w:fill="E0E0E0"/>
          </w:tcPr>
          <w:p w14:paraId="61802654" w14:textId="77777777" w:rsidR="008B331D" w:rsidRDefault="00000000">
            <w:pPr>
              <w:pStyle w:val="TAH"/>
            </w:pPr>
            <w:r>
              <w:t>ME</w:t>
            </w:r>
          </w:p>
        </w:tc>
        <w:tc>
          <w:tcPr>
            <w:tcW w:w="850" w:type="dxa"/>
            <w:tcBorders>
              <w:bottom w:val="single" w:sz="12" w:space="0" w:color="auto"/>
            </w:tcBorders>
            <w:shd w:val="clear" w:color="auto" w:fill="E0E0E0"/>
          </w:tcPr>
          <w:p w14:paraId="0C4B597B" w14:textId="77777777" w:rsidR="008B331D" w:rsidRDefault="00000000">
            <w:pPr>
              <w:pStyle w:val="TAH"/>
            </w:pPr>
            <w:r>
              <w:t>AN</w:t>
            </w:r>
          </w:p>
        </w:tc>
        <w:tc>
          <w:tcPr>
            <w:tcW w:w="851" w:type="dxa"/>
            <w:tcBorders>
              <w:bottom w:val="single" w:sz="12" w:space="0" w:color="auto"/>
            </w:tcBorders>
            <w:shd w:val="clear" w:color="auto" w:fill="E0E0E0"/>
          </w:tcPr>
          <w:p w14:paraId="41B48BEA" w14:textId="77777777" w:rsidR="008B331D" w:rsidRDefault="00000000">
            <w:pPr>
              <w:pStyle w:val="TAH"/>
            </w:pPr>
            <w:r>
              <w:t>CN</w:t>
            </w:r>
          </w:p>
        </w:tc>
        <w:tc>
          <w:tcPr>
            <w:tcW w:w="1752" w:type="dxa"/>
            <w:tcBorders>
              <w:bottom w:val="single" w:sz="12" w:space="0" w:color="auto"/>
            </w:tcBorders>
            <w:shd w:val="clear" w:color="auto" w:fill="E0E0E0"/>
          </w:tcPr>
          <w:p w14:paraId="46686DBE" w14:textId="77777777" w:rsidR="008B331D" w:rsidRDefault="00000000">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000000">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000000">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000000">
            <w:pPr>
              <w:pStyle w:val="TAH"/>
            </w:pPr>
            <w:r>
              <w:t>No</w:t>
            </w:r>
          </w:p>
        </w:tc>
        <w:tc>
          <w:tcPr>
            <w:tcW w:w="1275" w:type="dxa"/>
            <w:tcBorders>
              <w:left w:val="nil"/>
            </w:tcBorders>
          </w:tcPr>
          <w:p w14:paraId="58C3C319" w14:textId="77777777" w:rsidR="008B331D" w:rsidRDefault="00000000">
            <w:pPr>
              <w:pStyle w:val="TAC"/>
            </w:pPr>
            <w:r>
              <w:t>X</w:t>
            </w:r>
          </w:p>
        </w:tc>
        <w:tc>
          <w:tcPr>
            <w:tcW w:w="1037" w:type="dxa"/>
          </w:tcPr>
          <w:p w14:paraId="69208C64" w14:textId="77777777" w:rsidR="008B331D" w:rsidRDefault="00000000">
            <w:pPr>
              <w:pStyle w:val="TAC"/>
            </w:pPr>
            <w:r>
              <w:t>X</w:t>
            </w:r>
          </w:p>
        </w:tc>
        <w:tc>
          <w:tcPr>
            <w:tcW w:w="850" w:type="dxa"/>
          </w:tcPr>
          <w:p w14:paraId="20B6D144" w14:textId="77777777" w:rsidR="008B331D" w:rsidRDefault="00000000">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000000">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000000">
            <w:pPr>
              <w:pStyle w:val="TAC"/>
            </w:pPr>
            <w:r>
              <w:t>X</w:t>
            </w:r>
          </w:p>
        </w:tc>
      </w:tr>
    </w:tbl>
    <w:p w14:paraId="7F0ACFA9" w14:textId="77777777" w:rsidR="008B331D" w:rsidRDefault="008B331D"/>
    <w:p w14:paraId="5CCD7955"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1B4A44B" w14:textId="77777777" w:rsidR="008B331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000000">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000000">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000000">
            <w:pPr>
              <w:pStyle w:val="TAC"/>
            </w:pPr>
            <w:r>
              <w:t>X</w:t>
            </w:r>
          </w:p>
        </w:tc>
        <w:tc>
          <w:tcPr>
            <w:tcW w:w="2917" w:type="dxa"/>
            <w:shd w:val="clear" w:color="auto" w:fill="E0E0E0"/>
          </w:tcPr>
          <w:p w14:paraId="0162A0D4" w14:textId="77777777" w:rsidR="008B331D" w:rsidRDefault="00000000">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000000">
            <w:pPr>
              <w:pStyle w:val="TAC"/>
            </w:pPr>
            <w:r>
              <w:t>X</w:t>
            </w:r>
          </w:p>
        </w:tc>
        <w:tc>
          <w:tcPr>
            <w:tcW w:w="2917" w:type="dxa"/>
            <w:shd w:val="clear" w:color="auto" w:fill="E0E0E0"/>
          </w:tcPr>
          <w:p w14:paraId="4CF4AE3F" w14:textId="77777777" w:rsidR="008B331D" w:rsidRDefault="00000000">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000000">
            <w:pPr>
              <w:pStyle w:val="TAH"/>
              <w:ind w:right="-99"/>
              <w:jc w:val="left"/>
              <w:rPr>
                <w:b w:val="0"/>
                <w:bCs/>
                <w:color w:val="auto"/>
              </w:rPr>
            </w:pPr>
            <w:r>
              <w:rPr>
                <w:b w:val="0"/>
                <w:bCs/>
                <w:color w:val="auto"/>
                <w:sz w:val="20"/>
              </w:rPr>
              <w:t>Normative – Other*</w:t>
            </w:r>
          </w:p>
        </w:tc>
      </w:tr>
    </w:tbl>
    <w:p w14:paraId="0A8603F7" w14:textId="77777777" w:rsidR="008B331D" w:rsidRDefault="00000000">
      <w:pPr>
        <w:ind w:right="-99"/>
        <w:rPr>
          <w:b/>
        </w:rPr>
      </w:pPr>
      <w:r>
        <w:rPr>
          <w:b/>
        </w:rPr>
        <w:t>* Other = e.g. testing</w:t>
      </w:r>
    </w:p>
    <w:p w14:paraId="5252D8FF" w14:textId="77777777" w:rsidR="008B331D" w:rsidRDefault="008B331D">
      <w:pPr>
        <w:ind w:right="-99"/>
        <w:rPr>
          <w:b/>
        </w:rPr>
      </w:pPr>
    </w:p>
    <w:p w14:paraId="4F5B864D" w14:textId="77777777" w:rsidR="008B331D"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77777777" w:rsidR="008B331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000000">
            <w:pPr>
              <w:pStyle w:val="TAH"/>
              <w:ind w:right="-99"/>
              <w:jc w:val="left"/>
            </w:pPr>
            <w:r>
              <w:lastRenderedPageBreak/>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000000">
            <w:pPr>
              <w:pStyle w:val="TAH"/>
              <w:ind w:right="-99"/>
              <w:jc w:val="left"/>
            </w:pPr>
            <w:r>
              <w:t>Acronym</w:t>
            </w:r>
          </w:p>
        </w:tc>
        <w:tc>
          <w:tcPr>
            <w:tcW w:w="1101" w:type="dxa"/>
            <w:shd w:val="clear" w:color="auto" w:fill="E0E0E0"/>
          </w:tcPr>
          <w:p w14:paraId="16AC3189" w14:textId="77777777" w:rsidR="008B331D" w:rsidRDefault="00000000">
            <w:pPr>
              <w:pStyle w:val="TAH"/>
              <w:ind w:right="-99"/>
              <w:jc w:val="left"/>
            </w:pPr>
            <w:r>
              <w:t>Working Group</w:t>
            </w:r>
          </w:p>
        </w:tc>
        <w:tc>
          <w:tcPr>
            <w:tcW w:w="1101" w:type="dxa"/>
            <w:shd w:val="clear" w:color="auto" w:fill="E0E0E0"/>
          </w:tcPr>
          <w:p w14:paraId="66F52192" w14:textId="77777777" w:rsidR="008B331D" w:rsidRDefault="00000000">
            <w:pPr>
              <w:pStyle w:val="TAH"/>
              <w:ind w:right="-99"/>
              <w:jc w:val="left"/>
            </w:pPr>
            <w:r>
              <w:t>Unique ID</w:t>
            </w:r>
          </w:p>
        </w:tc>
        <w:tc>
          <w:tcPr>
            <w:tcW w:w="6010" w:type="dxa"/>
            <w:shd w:val="clear" w:color="auto" w:fill="E0E0E0"/>
          </w:tcPr>
          <w:p w14:paraId="6515BED8" w14:textId="77777777" w:rsidR="008B331D" w:rsidRDefault="00000000">
            <w:pPr>
              <w:pStyle w:val="TAH"/>
              <w:ind w:right="-99"/>
              <w:jc w:val="left"/>
            </w:pPr>
            <w:r>
              <w:t>Title (as in 3GPP Work Plan)</w:t>
            </w:r>
          </w:p>
        </w:tc>
      </w:tr>
      <w:tr w:rsidR="00854BA1" w14:paraId="3AC79B95" w14:textId="77777777">
        <w:trPr>
          <w:cantSplit/>
          <w:jc w:val="center"/>
        </w:trPr>
        <w:tc>
          <w:tcPr>
            <w:tcW w:w="1101" w:type="dxa"/>
          </w:tcPr>
          <w:p w14:paraId="6216815D" w14:textId="0F55A2B3" w:rsidR="00854BA1" w:rsidRDefault="00854BA1" w:rsidP="00854BA1">
            <w:pPr>
              <w:pStyle w:val="TAL"/>
            </w:pPr>
            <w:r w:rsidRPr="00A065DB">
              <w:t>CAPIF_Ph3</w:t>
            </w:r>
          </w:p>
        </w:tc>
        <w:tc>
          <w:tcPr>
            <w:tcW w:w="1101" w:type="dxa"/>
          </w:tcPr>
          <w:p w14:paraId="146DBDDB" w14:textId="7A7A80E6" w:rsidR="00854BA1" w:rsidRDefault="00854BA1" w:rsidP="00854BA1">
            <w:pPr>
              <w:pStyle w:val="TAL"/>
              <w:rPr>
                <w:rFonts w:eastAsia="SimSun"/>
                <w:lang w:val="en-US" w:eastAsia="zh-CN"/>
              </w:rPr>
            </w:pPr>
            <w:r w:rsidRPr="00A065DB">
              <w:t>SA6</w:t>
            </w:r>
          </w:p>
        </w:tc>
        <w:tc>
          <w:tcPr>
            <w:tcW w:w="1101" w:type="dxa"/>
          </w:tcPr>
          <w:p w14:paraId="511931B5" w14:textId="20311121" w:rsidR="00854BA1" w:rsidRDefault="00854BA1" w:rsidP="00854BA1">
            <w:pPr>
              <w:pStyle w:val="TAL"/>
            </w:pPr>
            <w:r w:rsidRPr="00A065DB">
              <w:t>1060040</w:t>
            </w:r>
          </w:p>
        </w:tc>
        <w:tc>
          <w:tcPr>
            <w:tcW w:w="6010" w:type="dxa"/>
          </w:tcPr>
          <w:p w14:paraId="4E94BA9B" w14:textId="3DA31635" w:rsidR="00854BA1" w:rsidRDefault="00854BA1" w:rsidP="00854BA1">
            <w:pPr>
              <w:pStyle w:val="TAL"/>
            </w:pPr>
            <w:r w:rsidRPr="00A065DB">
              <w:t>Common API Framework (CAPIF) Phase 3</w:t>
            </w:r>
          </w:p>
        </w:tc>
      </w:tr>
    </w:tbl>
    <w:p w14:paraId="16A883B7" w14:textId="77777777" w:rsidR="008B331D" w:rsidRDefault="008B331D"/>
    <w:p w14:paraId="59D1BC20" w14:textId="77777777" w:rsidR="008B331D"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000000">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000000">
            <w:pPr>
              <w:pStyle w:val="TAH"/>
            </w:pPr>
            <w:r>
              <w:t>Unique ID</w:t>
            </w:r>
          </w:p>
        </w:tc>
        <w:tc>
          <w:tcPr>
            <w:tcW w:w="3326" w:type="dxa"/>
            <w:shd w:val="clear" w:color="auto" w:fill="E0E0E0"/>
          </w:tcPr>
          <w:p w14:paraId="6FA14C2D" w14:textId="77777777" w:rsidR="008B331D" w:rsidRDefault="00000000">
            <w:pPr>
              <w:pStyle w:val="TAH"/>
            </w:pPr>
            <w:r>
              <w:t>Title</w:t>
            </w:r>
          </w:p>
        </w:tc>
        <w:tc>
          <w:tcPr>
            <w:tcW w:w="5099" w:type="dxa"/>
            <w:shd w:val="clear" w:color="auto" w:fill="E0E0E0"/>
          </w:tcPr>
          <w:p w14:paraId="19F44A5E" w14:textId="77777777" w:rsidR="008B331D" w:rsidRDefault="00000000">
            <w:pPr>
              <w:pStyle w:val="TAH"/>
            </w:pPr>
            <w:r>
              <w:t>Nature of relationship</w:t>
            </w:r>
          </w:p>
        </w:tc>
      </w:tr>
      <w:tr w:rsidR="008B331D" w14:paraId="2041B91F" w14:textId="77777777">
        <w:trPr>
          <w:cantSplit/>
          <w:jc w:val="center"/>
        </w:trPr>
        <w:tc>
          <w:tcPr>
            <w:tcW w:w="1101" w:type="dxa"/>
          </w:tcPr>
          <w:p w14:paraId="62564611" w14:textId="39D584B9" w:rsidR="008B331D" w:rsidRDefault="008B331D">
            <w:pPr>
              <w:pStyle w:val="TAL"/>
            </w:pPr>
          </w:p>
        </w:tc>
        <w:tc>
          <w:tcPr>
            <w:tcW w:w="3326" w:type="dxa"/>
          </w:tcPr>
          <w:p w14:paraId="22CAE673" w14:textId="3A8C779D" w:rsidR="008B331D" w:rsidRDefault="008B331D">
            <w:pPr>
              <w:pStyle w:val="TAL"/>
            </w:pPr>
          </w:p>
        </w:tc>
        <w:tc>
          <w:tcPr>
            <w:tcW w:w="5099" w:type="dxa"/>
          </w:tcPr>
          <w:p w14:paraId="5CF78F4F" w14:textId="3497B1CB" w:rsidR="008B331D" w:rsidRDefault="008B331D">
            <w:pPr>
              <w:pStyle w:val="TAL"/>
            </w:pPr>
          </w:p>
        </w:tc>
      </w:tr>
      <w:tr w:rsidR="001568FA" w14:paraId="551DB2AB" w14:textId="77777777">
        <w:trPr>
          <w:cantSplit/>
          <w:jc w:val="center"/>
        </w:trPr>
        <w:tc>
          <w:tcPr>
            <w:tcW w:w="1101" w:type="dxa"/>
          </w:tcPr>
          <w:p w14:paraId="29B1FDA5" w14:textId="57A37852" w:rsidR="001568FA" w:rsidRPr="002E5C20" w:rsidRDefault="001568FA" w:rsidP="001568FA">
            <w:pPr>
              <w:pStyle w:val="TAL"/>
              <w:rPr>
                <w:lang w:eastAsia="zh-CN"/>
              </w:rPr>
            </w:pPr>
          </w:p>
        </w:tc>
        <w:tc>
          <w:tcPr>
            <w:tcW w:w="3326" w:type="dxa"/>
          </w:tcPr>
          <w:p w14:paraId="2C5C5B5D" w14:textId="03C27F8A" w:rsidR="001568FA" w:rsidRPr="002E5C20" w:rsidRDefault="001568FA" w:rsidP="001568FA">
            <w:pPr>
              <w:pStyle w:val="TAL"/>
              <w:rPr>
                <w:lang w:eastAsia="zh-CN"/>
              </w:rPr>
            </w:pPr>
          </w:p>
        </w:tc>
        <w:tc>
          <w:tcPr>
            <w:tcW w:w="5099" w:type="dxa"/>
          </w:tcPr>
          <w:p w14:paraId="6E29D001" w14:textId="4F517A02" w:rsidR="001568FA" w:rsidRDefault="001568FA" w:rsidP="001568FA">
            <w:pPr>
              <w:pStyle w:val="TAL"/>
              <w:rPr>
                <w:lang w:eastAsia="zh-CN"/>
              </w:rPr>
            </w:pPr>
          </w:p>
        </w:tc>
      </w:tr>
    </w:tbl>
    <w:p w14:paraId="27C7BE8C" w14:textId="77777777" w:rsidR="008B331D" w:rsidRDefault="008B331D">
      <w:pPr>
        <w:pStyle w:val="FP"/>
      </w:pPr>
    </w:p>
    <w:p w14:paraId="34E5CCB0" w14:textId="77777777" w:rsidR="008B331D" w:rsidRDefault="00000000">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000000">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000000">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 xml:space="preserve">ew CAPIF </w:t>
      </w:r>
      <w:proofErr w:type="gramStart"/>
      <w:r w:rsidR="00854BA1" w:rsidRPr="00854BA1">
        <w:rPr>
          <w:rFonts w:eastAsia="SimSun"/>
          <w:lang w:eastAsia="zh-CN"/>
        </w:rPr>
        <w:t>Event</w:t>
      </w:r>
      <w:r w:rsidR="00854BA1">
        <w:rPr>
          <w:rFonts w:eastAsia="SimSun"/>
          <w:lang w:eastAsia="zh-CN"/>
        </w:rPr>
        <w:t>s;</w:t>
      </w:r>
      <w:proofErr w:type="gramEnd"/>
    </w:p>
    <w:p w14:paraId="101AD49F" w14:textId="6637C621" w:rsidR="008B331D" w:rsidRDefault="00000000">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r w:rsidR="00854BA1" w:rsidRPr="00854BA1">
        <w:rPr>
          <w:rFonts w:eastAsia="SimSun"/>
          <w:lang w:val="en-US" w:eastAsia="zh-CN"/>
        </w:rPr>
        <w:t xml:space="preserve">service API discover </w:t>
      </w:r>
      <w:proofErr w:type="gramStart"/>
      <w:r w:rsidR="00854BA1" w:rsidRPr="00854BA1">
        <w:rPr>
          <w:rFonts w:eastAsia="SimSun"/>
          <w:lang w:val="en-US" w:eastAsia="zh-CN"/>
        </w:rPr>
        <w:t>mechanism</w:t>
      </w:r>
      <w:r w:rsidR="001568FA" w:rsidRPr="001568FA">
        <w:rPr>
          <w:rFonts w:eastAsia="SimSun"/>
          <w:lang w:val="en-US" w:eastAsia="zh-CN"/>
        </w:rPr>
        <w:t>;</w:t>
      </w:r>
      <w:proofErr w:type="gramEnd"/>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000000">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shd w:val="clear" w:color="auto" w:fill="auto"/>
          </w:tcPr>
          <w:p w14:paraId="6F2DC193" w14:textId="77777777" w:rsidR="008B331D" w:rsidRDefault="00000000">
            <w:pPr>
              <w:rPr>
                <w:b/>
                <w:bCs/>
              </w:rPr>
            </w:pPr>
            <w:r>
              <w:rPr>
                <w:b/>
                <w:bCs/>
              </w:rPr>
              <w:t>Work Task ID</w:t>
            </w:r>
          </w:p>
        </w:tc>
        <w:tc>
          <w:tcPr>
            <w:tcW w:w="1454" w:type="dxa"/>
            <w:shd w:val="clear" w:color="auto" w:fill="auto"/>
          </w:tcPr>
          <w:p w14:paraId="49680642" w14:textId="77777777" w:rsidR="008B331D" w:rsidRDefault="00000000">
            <w:pPr>
              <w:rPr>
                <w:b/>
                <w:bCs/>
              </w:rPr>
            </w:pPr>
            <w:r>
              <w:rPr>
                <w:b/>
                <w:bCs/>
              </w:rPr>
              <w:t>TU Estimate</w:t>
            </w:r>
          </w:p>
          <w:p w14:paraId="36C4F482" w14:textId="77777777" w:rsidR="008B331D" w:rsidRDefault="00000000">
            <w:pPr>
              <w:rPr>
                <w:b/>
                <w:bCs/>
              </w:rPr>
            </w:pPr>
            <w:r>
              <w:rPr>
                <w:b/>
                <w:bCs/>
              </w:rPr>
              <w:t>(Study)</w:t>
            </w:r>
          </w:p>
        </w:tc>
        <w:tc>
          <w:tcPr>
            <w:tcW w:w="1505" w:type="dxa"/>
          </w:tcPr>
          <w:p w14:paraId="3CE4F399" w14:textId="77777777" w:rsidR="008B331D" w:rsidRDefault="00000000">
            <w:pPr>
              <w:rPr>
                <w:b/>
                <w:bCs/>
              </w:rPr>
            </w:pPr>
            <w:r>
              <w:rPr>
                <w:b/>
                <w:bCs/>
              </w:rPr>
              <w:t>TU Estimate</w:t>
            </w:r>
          </w:p>
          <w:p w14:paraId="3661FC4A" w14:textId="77777777" w:rsidR="008B331D" w:rsidRDefault="00000000">
            <w:pPr>
              <w:rPr>
                <w:b/>
                <w:bCs/>
              </w:rPr>
            </w:pPr>
            <w:r>
              <w:rPr>
                <w:b/>
                <w:bCs/>
              </w:rPr>
              <w:t>(Normative)</w:t>
            </w:r>
          </w:p>
        </w:tc>
        <w:tc>
          <w:tcPr>
            <w:tcW w:w="1800" w:type="dxa"/>
          </w:tcPr>
          <w:p w14:paraId="68187633" w14:textId="77777777" w:rsidR="008B331D" w:rsidRDefault="00000000">
            <w:pPr>
              <w:rPr>
                <w:b/>
                <w:bCs/>
              </w:rPr>
            </w:pPr>
            <w:r>
              <w:rPr>
                <w:b/>
                <w:bCs/>
              </w:rPr>
              <w:t>RAN Dependency</w:t>
            </w:r>
          </w:p>
          <w:p w14:paraId="0D7B8222" w14:textId="77777777" w:rsidR="008B331D" w:rsidRDefault="00000000">
            <w:pPr>
              <w:rPr>
                <w:b/>
                <w:bCs/>
              </w:rPr>
            </w:pPr>
            <w:r>
              <w:rPr>
                <w:b/>
                <w:bCs/>
              </w:rPr>
              <w:t xml:space="preserve">(Yes/No/Maybe) </w:t>
            </w:r>
          </w:p>
        </w:tc>
        <w:tc>
          <w:tcPr>
            <w:tcW w:w="1799" w:type="dxa"/>
          </w:tcPr>
          <w:p w14:paraId="563C12A4" w14:textId="77777777" w:rsidR="008B331D" w:rsidRDefault="00000000">
            <w:pPr>
              <w:rPr>
                <w:b/>
                <w:bCs/>
              </w:rPr>
            </w:pPr>
            <w:r>
              <w:rPr>
                <w:b/>
                <w:bCs/>
              </w:rPr>
              <w:t>SA Dependency</w:t>
            </w:r>
          </w:p>
          <w:p w14:paraId="59A3F192" w14:textId="77777777" w:rsidR="008B331D" w:rsidRDefault="00000000">
            <w:pPr>
              <w:rPr>
                <w:b/>
                <w:bCs/>
              </w:rPr>
            </w:pPr>
            <w:r>
              <w:rPr>
                <w:b/>
                <w:bCs/>
              </w:rPr>
              <w:t>(Yes/No/Maybe)</w:t>
            </w:r>
          </w:p>
        </w:tc>
        <w:tc>
          <w:tcPr>
            <w:tcW w:w="1550" w:type="dxa"/>
          </w:tcPr>
          <w:p w14:paraId="01775FA2" w14:textId="77777777" w:rsidR="008B331D" w:rsidRDefault="00000000">
            <w:pPr>
              <w:rPr>
                <w:b/>
                <w:bCs/>
              </w:rPr>
            </w:pPr>
            <w:r>
              <w:rPr>
                <w:b/>
                <w:bCs/>
              </w:rPr>
              <w:t>Non-3GPP Dependency</w:t>
            </w:r>
          </w:p>
        </w:tc>
      </w:tr>
      <w:tr w:rsidR="001568FA" w14:paraId="2E60ABBB" w14:textId="77777777">
        <w:tc>
          <w:tcPr>
            <w:tcW w:w="1525" w:type="dxa"/>
            <w:shd w:val="clear" w:color="auto" w:fill="auto"/>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shd w:val="clear" w:color="auto" w:fill="auto"/>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shd w:val="clear" w:color="auto" w:fill="auto"/>
          </w:tcPr>
          <w:p w14:paraId="4DA8E73F" w14:textId="77777777" w:rsidR="001568FA" w:rsidRDefault="001568FA" w:rsidP="001568FA">
            <w:r>
              <w:rPr>
                <w:rFonts w:hint="eastAsia"/>
                <w:lang w:eastAsia="zh-CN"/>
              </w:rPr>
              <w:t>W</w:t>
            </w:r>
            <w:r>
              <w:rPr>
                <w:lang w:eastAsia="zh-CN"/>
              </w:rPr>
              <w:t>T-2</w:t>
            </w:r>
          </w:p>
        </w:tc>
        <w:tc>
          <w:tcPr>
            <w:tcW w:w="1454" w:type="dxa"/>
            <w:shd w:val="clear" w:color="auto" w:fill="auto"/>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000000">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000000">
      <w:pPr>
        <w:rPr>
          <w:b/>
          <w:bCs/>
        </w:rPr>
      </w:pPr>
      <w:r>
        <w:rPr>
          <w:b/>
          <w:bCs/>
        </w:rPr>
        <w:t xml:space="preserve">Total TU estimates for the normative phase: </w:t>
      </w:r>
      <w:r w:rsidR="00854BA1">
        <w:rPr>
          <w:b/>
          <w:bCs/>
        </w:rPr>
        <w:t>1</w:t>
      </w:r>
    </w:p>
    <w:p w14:paraId="56086F46" w14:textId="00844C95" w:rsidR="008B331D" w:rsidRDefault="00000000">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000000">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000000">
            <w:pPr>
              <w:pStyle w:val="TAH"/>
            </w:pPr>
            <w:r>
              <w:t xml:space="preserve">Type </w:t>
            </w:r>
          </w:p>
        </w:tc>
        <w:tc>
          <w:tcPr>
            <w:tcW w:w="1134" w:type="dxa"/>
            <w:shd w:val="clear" w:color="auto" w:fill="D9D9D9"/>
            <w:tcMar>
              <w:left w:w="57" w:type="dxa"/>
              <w:right w:w="57" w:type="dxa"/>
            </w:tcMar>
          </w:tcPr>
          <w:p w14:paraId="67F0071C" w14:textId="77777777" w:rsidR="008B331D" w:rsidRDefault="00000000">
            <w:pPr>
              <w:pStyle w:val="TAH"/>
            </w:pPr>
            <w:r>
              <w:t>TS/TR number</w:t>
            </w:r>
          </w:p>
        </w:tc>
        <w:tc>
          <w:tcPr>
            <w:tcW w:w="2409" w:type="dxa"/>
            <w:shd w:val="clear" w:color="auto" w:fill="D9D9D9"/>
            <w:tcMar>
              <w:left w:w="57" w:type="dxa"/>
              <w:right w:w="57" w:type="dxa"/>
            </w:tcMar>
          </w:tcPr>
          <w:p w14:paraId="7E4DA552" w14:textId="77777777" w:rsidR="008B331D" w:rsidRDefault="00000000">
            <w:pPr>
              <w:pStyle w:val="TAH"/>
            </w:pPr>
            <w:r>
              <w:t>Title</w:t>
            </w:r>
          </w:p>
        </w:tc>
        <w:tc>
          <w:tcPr>
            <w:tcW w:w="1214" w:type="dxa"/>
            <w:shd w:val="clear" w:color="auto" w:fill="D9D9D9"/>
            <w:tcMar>
              <w:left w:w="57" w:type="dxa"/>
              <w:right w:w="57" w:type="dxa"/>
            </w:tcMar>
          </w:tcPr>
          <w:p w14:paraId="03CC2710" w14:textId="77777777" w:rsidR="008B331D" w:rsidRDefault="00000000">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000000">
            <w:pPr>
              <w:pStyle w:val="TAH"/>
            </w:pPr>
            <w:r>
              <w:t>For approval at TSG#</w:t>
            </w:r>
          </w:p>
        </w:tc>
        <w:tc>
          <w:tcPr>
            <w:tcW w:w="1763" w:type="dxa"/>
            <w:shd w:val="clear" w:color="auto" w:fill="D9D9D9"/>
            <w:tcMar>
              <w:left w:w="57" w:type="dxa"/>
              <w:right w:w="57" w:type="dxa"/>
            </w:tcMar>
          </w:tcPr>
          <w:p w14:paraId="7D173D41" w14:textId="77777777" w:rsidR="008B331D" w:rsidRDefault="00000000">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000000">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000000">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r w:rsidR="00B444B6" w14:paraId="3DABC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D31BA" w14:textId="77777777" w:rsidR="00B444B6" w:rsidRDefault="00B444B6" w:rsidP="00B444B6">
            <w:pPr>
              <w:pStyle w:val="TAL"/>
            </w:pPr>
            <w:r>
              <w:lastRenderedPageBreak/>
              <w:t>32.291</w:t>
            </w:r>
          </w:p>
        </w:tc>
        <w:tc>
          <w:tcPr>
            <w:tcW w:w="4344" w:type="dxa"/>
            <w:tcBorders>
              <w:top w:val="single" w:sz="4" w:space="0" w:color="auto"/>
              <w:left w:val="single" w:sz="4" w:space="0" w:color="auto"/>
              <w:bottom w:val="single" w:sz="4" w:space="0" w:color="auto"/>
              <w:right w:val="single" w:sz="4" w:space="0" w:color="auto"/>
            </w:tcBorders>
          </w:tcPr>
          <w:p w14:paraId="2B1995C5" w14:textId="7F21D6FF" w:rsidR="00B444B6" w:rsidRDefault="00B444B6" w:rsidP="00B444B6">
            <w:pPr>
              <w:pStyle w:val="TAL"/>
            </w:pPr>
            <w:r>
              <w:t xml:space="preserve">Update </w:t>
            </w:r>
            <w:proofErr w:type="spellStart"/>
            <w:r>
              <w:t>Nchf_ConvergedCharging</w:t>
            </w:r>
            <w:proofErr w:type="spellEnd"/>
            <w:r>
              <w:t xml:space="preserve">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4542CBB3" w14:textId="77777777" w:rsidR="00B444B6" w:rsidRDefault="00B444B6" w:rsidP="00B444B6">
            <w:pPr>
              <w:pStyle w:val="TAL"/>
              <w:rPr>
                <w:rFonts w:eastAsia="SimSun"/>
                <w:lang w:val="en-US" w:eastAsia="zh-CN"/>
              </w:rPr>
            </w:pPr>
            <w:r>
              <w:t>TSG#10</w:t>
            </w:r>
            <w:r>
              <w:rPr>
                <w:rFonts w:eastAsia="SimSun"/>
                <w:lang w:val="en-US" w:eastAsia="zh-CN"/>
              </w:rPr>
              <w:t>9</w:t>
            </w:r>
          </w:p>
          <w:p w14:paraId="28D465E7" w14:textId="4EEDBB4A" w:rsidR="00B444B6" w:rsidRDefault="00B444B6" w:rsidP="00B444B6">
            <w:pPr>
              <w:pStyle w:val="TAL"/>
            </w:pPr>
            <w:r>
              <w:t>(</w:t>
            </w:r>
            <w:r>
              <w:rPr>
                <w:rFonts w:eastAsia="SimSun"/>
                <w:lang w:val="en-US" w:eastAsia="zh-CN"/>
              </w:rPr>
              <w:t>Sep</w:t>
            </w:r>
            <w:r>
              <w:rPr>
                <w:lang w:val="en-US"/>
              </w:rPr>
              <w:t>.</w:t>
            </w:r>
            <w:r>
              <w:t xml:space="preserve"> 202</w:t>
            </w:r>
            <w:r>
              <w:rPr>
                <w:rFonts w:eastAsia="SimSun" w:hint="eastAsia"/>
                <w:lang w:val="en-US" w:eastAsia="zh-CN"/>
              </w:rPr>
              <w:t>5</w:t>
            </w:r>
            <w:r>
              <w:t>)</w:t>
            </w:r>
            <w:r w:rsidDel="00C53F1A">
              <w:t xml:space="preserve"> </w:t>
            </w:r>
          </w:p>
        </w:tc>
        <w:tc>
          <w:tcPr>
            <w:tcW w:w="2101" w:type="dxa"/>
            <w:tcBorders>
              <w:top w:val="single" w:sz="4" w:space="0" w:color="auto"/>
              <w:left w:val="single" w:sz="4" w:space="0" w:color="auto"/>
              <w:bottom w:val="single" w:sz="4" w:space="0" w:color="auto"/>
              <w:right w:val="single" w:sz="4" w:space="0" w:color="auto"/>
            </w:tcBorders>
          </w:tcPr>
          <w:p w14:paraId="77561D37" w14:textId="77777777" w:rsidR="00B444B6" w:rsidRDefault="00B444B6" w:rsidP="00B444B6">
            <w:pPr>
              <w:pStyle w:val="TAL"/>
            </w:pPr>
          </w:p>
        </w:tc>
      </w:tr>
      <w:tr w:rsidR="00B444B6" w14:paraId="255E6B7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F41409" w14:textId="77777777" w:rsidR="00B444B6" w:rsidRDefault="00B444B6" w:rsidP="00B444B6">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2EB1582A" w14:textId="202FB233" w:rsidR="00B444B6" w:rsidRDefault="00B444B6" w:rsidP="00B444B6">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0B9B79A" w14:textId="77777777" w:rsidR="00B444B6" w:rsidRDefault="00B444B6" w:rsidP="00B444B6">
            <w:pPr>
              <w:pStyle w:val="TAL"/>
              <w:rPr>
                <w:rFonts w:eastAsia="SimSun"/>
                <w:lang w:val="en-US" w:eastAsia="zh-CN"/>
              </w:rPr>
            </w:pPr>
            <w:r>
              <w:t>TSG#10</w:t>
            </w:r>
            <w:r>
              <w:rPr>
                <w:rFonts w:eastAsia="SimSun"/>
                <w:lang w:val="en-US" w:eastAsia="zh-CN"/>
              </w:rPr>
              <w:t>9</w:t>
            </w:r>
          </w:p>
          <w:p w14:paraId="0665F485" w14:textId="3ED4A8A8" w:rsidR="00B444B6" w:rsidRDefault="00B444B6" w:rsidP="00B444B6">
            <w:pPr>
              <w:pStyle w:val="TAL"/>
            </w:pPr>
            <w:r>
              <w:t>(</w:t>
            </w:r>
            <w:r>
              <w:rPr>
                <w:rFonts w:eastAsia="SimSun"/>
                <w:lang w:val="en-US" w:eastAsia="zh-CN"/>
              </w:rPr>
              <w:t>Sep</w:t>
            </w:r>
            <w:r>
              <w:rPr>
                <w:lang w:val="en-US"/>
              </w:rPr>
              <w:t>.</w:t>
            </w:r>
            <w:r>
              <w:t xml:space="preserve"> 202</w:t>
            </w:r>
            <w:r>
              <w:rPr>
                <w:rFonts w:eastAsia="SimSun" w:hint="eastAsia"/>
                <w:lang w:val="en-US" w:eastAsia="zh-CN"/>
              </w:rPr>
              <w:t>5</w:t>
            </w:r>
            <w:r>
              <w:t>)</w:t>
            </w:r>
            <w:r w:rsidDel="00C53F1A">
              <w:t xml:space="preserve"> </w:t>
            </w:r>
          </w:p>
        </w:tc>
        <w:tc>
          <w:tcPr>
            <w:tcW w:w="2101" w:type="dxa"/>
            <w:tcBorders>
              <w:top w:val="single" w:sz="4" w:space="0" w:color="auto"/>
              <w:left w:val="single" w:sz="4" w:space="0" w:color="auto"/>
              <w:bottom w:val="single" w:sz="4" w:space="0" w:color="auto"/>
              <w:right w:val="single" w:sz="4" w:space="0" w:color="auto"/>
            </w:tcBorders>
          </w:tcPr>
          <w:p w14:paraId="10624785" w14:textId="77777777" w:rsidR="00B444B6" w:rsidRDefault="00B444B6" w:rsidP="00B444B6">
            <w:pPr>
              <w:pStyle w:val="TAL"/>
            </w:pPr>
          </w:p>
        </w:tc>
      </w:tr>
    </w:tbl>
    <w:p w14:paraId="324CBBBF" w14:textId="77777777" w:rsidR="008B331D" w:rsidRDefault="008B331D"/>
    <w:p w14:paraId="44CB653B"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9F74FEA" w14:textId="076CC1DE" w:rsidR="008B331D" w:rsidRDefault="00623A0F">
      <w:r>
        <w:t>To be assigned by 3GPP SA</w:t>
      </w:r>
    </w:p>
    <w:p w14:paraId="2FC1A8CA"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000000">
      <w:r>
        <w:rPr>
          <w:rFonts w:eastAsia="SimSun"/>
          <w:lang w:eastAsia="en-GB"/>
        </w:rPr>
        <w:t>SA5</w:t>
      </w:r>
    </w:p>
    <w:p w14:paraId="2C72154B" w14:textId="77777777" w:rsidR="008B331D" w:rsidRDefault="008B331D"/>
    <w:p w14:paraId="2FA79672"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000000">
      <w:r>
        <w:rPr>
          <w:rFonts w:hint="eastAsia"/>
        </w:rPr>
        <w:t>None</w:t>
      </w:r>
    </w:p>
    <w:p w14:paraId="70569B3D" w14:textId="77777777" w:rsidR="008B331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000000">
            <w:pPr>
              <w:pStyle w:val="TAH"/>
            </w:pPr>
            <w:r>
              <w:t>Supporting IM name</w:t>
            </w:r>
          </w:p>
        </w:tc>
      </w:tr>
      <w:tr w:rsidR="008B331D" w14:paraId="531546EF" w14:textId="77777777">
        <w:trPr>
          <w:cantSplit/>
          <w:jc w:val="center"/>
        </w:trPr>
        <w:tc>
          <w:tcPr>
            <w:tcW w:w="5029" w:type="dxa"/>
            <w:shd w:val="clear" w:color="auto" w:fill="auto"/>
          </w:tcPr>
          <w:p w14:paraId="606D1040" w14:textId="51301003" w:rsidR="008B331D" w:rsidRDefault="00623A0F">
            <w:pPr>
              <w:pStyle w:val="TAL"/>
            </w:pPr>
            <w:r>
              <w:t>Nokia</w:t>
            </w:r>
          </w:p>
        </w:tc>
      </w:tr>
      <w:tr w:rsidR="008B331D" w14:paraId="60E7B29E" w14:textId="77777777">
        <w:trPr>
          <w:cantSplit/>
          <w:jc w:val="center"/>
        </w:trPr>
        <w:tc>
          <w:tcPr>
            <w:tcW w:w="5029" w:type="dxa"/>
            <w:shd w:val="clear" w:color="auto" w:fill="auto"/>
          </w:tcPr>
          <w:p w14:paraId="724F2267" w14:textId="6382949A" w:rsidR="008B331D" w:rsidRDefault="0006391F">
            <w:pPr>
              <w:pStyle w:val="TAL"/>
            </w:pPr>
            <w:r>
              <w:t>China Telecom</w:t>
            </w:r>
          </w:p>
        </w:tc>
      </w:tr>
      <w:tr w:rsidR="008B331D" w14:paraId="55DC4147" w14:textId="77777777">
        <w:trPr>
          <w:cantSplit/>
          <w:jc w:val="center"/>
        </w:trPr>
        <w:tc>
          <w:tcPr>
            <w:tcW w:w="5029" w:type="dxa"/>
            <w:shd w:val="clear" w:color="auto" w:fill="auto"/>
          </w:tcPr>
          <w:p w14:paraId="33BC3223" w14:textId="3D22F446" w:rsidR="008B331D" w:rsidRDefault="00B444B6">
            <w:pPr>
              <w:pStyle w:val="TAL"/>
            </w:pPr>
            <w:r>
              <w:t>China Mobile</w:t>
            </w:r>
          </w:p>
        </w:tc>
      </w:tr>
      <w:tr w:rsidR="008B331D" w14:paraId="782C9C39" w14:textId="77777777">
        <w:trPr>
          <w:cantSplit/>
          <w:jc w:val="center"/>
        </w:trPr>
        <w:tc>
          <w:tcPr>
            <w:tcW w:w="5029" w:type="dxa"/>
            <w:shd w:val="clear" w:color="auto" w:fill="auto"/>
          </w:tcPr>
          <w:p w14:paraId="7DC13574" w14:textId="039B27EF" w:rsidR="008B331D" w:rsidRDefault="001C72C8">
            <w:pPr>
              <w:pStyle w:val="TAL"/>
            </w:pPr>
            <w:r>
              <w:t>Verizon</w:t>
            </w:r>
          </w:p>
        </w:tc>
      </w:tr>
      <w:tr w:rsidR="008B331D" w14:paraId="4FFF796E" w14:textId="77777777">
        <w:trPr>
          <w:cantSplit/>
          <w:jc w:val="center"/>
        </w:trPr>
        <w:tc>
          <w:tcPr>
            <w:tcW w:w="5029" w:type="dxa"/>
            <w:shd w:val="clear" w:color="auto" w:fill="auto"/>
          </w:tcPr>
          <w:p w14:paraId="627224ED" w14:textId="77777777" w:rsidR="008B331D" w:rsidRDefault="008B331D">
            <w:pPr>
              <w:pStyle w:val="TAL"/>
            </w:pPr>
          </w:p>
        </w:tc>
      </w:tr>
      <w:tr w:rsidR="008B331D" w14:paraId="02148F62" w14:textId="77777777">
        <w:trPr>
          <w:cantSplit/>
          <w:jc w:val="center"/>
        </w:trPr>
        <w:tc>
          <w:tcPr>
            <w:tcW w:w="5029" w:type="dxa"/>
            <w:shd w:val="clear" w:color="auto" w:fill="auto"/>
          </w:tcPr>
          <w:p w14:paraId="16E248EE" w14:textId="77777777" w:rsidR="008B331D" w:rsidRDefault="008B331D">
            <w:pPr>
              <w:pStyle w:val="TAL"/>
            </w:pP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3825653">
    <w:abstractNumId w:val="0"/>
  </w:num>
  <w:num w:numId="2" w16cid:durableId="860437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2859"/>
    <w:rsid w:val="002C47B8"/>
    <w:rsid w:val="002E397B"/>
    <w:rsid w:val="002E3AE2"/>
    <w:rsid w:val="002E5C20"/>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CBC"/>
    <w:rsid w:val="007F2297"/>
    <w:rsid w:val="007F55EC"/>
    <w:rsid w:val="007F6574"/>
    <w:rsid w:val="00831057"/>
    <w:rsid w:val="00837EF8"/>
    <w:rsid w:val="0084119C"/>
    <w:rsid w:val="00850CD4"/>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C7A23"/>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049"/>
    <w:rsid w:val="00FA5FA5"/>
    <w:rsid w:val="00FA6721"/>
    <w:rsid w:val="00FA7365"/>
    <w:rsid w:val="00FA79A7"/>
    <w:rsid w:val="00FB0681"/>
    <w:rsid w:val="00FC643D"/>
    <w:rsid w:val="00FD1DAF"/>
    <w:rsid w:val="00FE3DCC"/>
    <w:rsid w:val="00FE53C8"/>
    <w:rsid w:val="00FE5FB7"/>
    <w:rsid w:val="01A548EC"/>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CC127E"/>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BD4C17"/>
    <w:rsid w:val="31CE4DAA"/>
    <w:rsid w:val="34087626"/>
    <w:rsid w:val="346900FD"/>
    <w:rsid w:val="35CE5C5B"/>
    <w:rsid w:val="366C0BDF"/>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D1D5914"/>
    <w:rsid w:val="4F3918C3"/>
    <w:rsid w:val="4F8745E7"/>
    <w:rsid w:val="4F93361D"/>
    <w:rsid w:val="50040D6C"/>
    <w:rsid w:val="517214FA"/>
    <w:rsid w:val="53803794"/>
    <w:rsid w:val="55D909B9"/>
    <w:rsid w:val="55F54D13"/>
    <w:rsid w:val="56497ED7"/>
    <w:rsid w:val="56527255"/>
    <w:rsid w:val="56B961B2"/>
    <w:rsid w:val="56E908C8"/>
    <w:rsid w:val="58E51805"/>
    <w:rsid w:val="5B484F61"/>
    <w:rsid w:val="5B7B6323"/>
    <w:rsid w:val="5BB12F7A"/>
    <w:rsid w:val="5C9F4BDD"/>
    <w:rsid w:val="5D1642BC"/>
    <w:rsid w:val="5D430B64"/>
    <w:rsid w:val="5F813FC0"/>
    <w:rsid w:val="602003E1"/>
    <w:rsid w:val="60F93CB5"/>
    <w:rsid w:val="612D33D0"/>
    <w:rsid w:val="61EF472C"/>
    <w:rsid w:val="63DF10FC"/>
    <w:rsid w:val="64E326C0"/>
    <w:rsid w:val="66482664"/>
    <w:rsid w:val="671B17B8"/>
    <w:rsid w:val="67FD21AD"/>
    <w:rsid w:val="690C775D"/>
    <w:rsid w:val="6A71016F"/>
    <w:rsid w:val="6A9042E2"/>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João Rodrigues</cp:lastModifiedBy>
  <cp:revision>2</cp:revision>
  <cp:lastPrinted>2001-04-23T09:30:00Z</cp:lastPrinted>
  <dcterms:created xsi:type="dcterms:W3CDTF">2025-05-22T14:29:00Z</dcterms:created>
  <dcterms:modified xsi:type="dcterms:W3CDTF">2025-05-22T14:29:00Z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